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1D16" w:rsidRDefault="00651D16" w:rsidP="00651D1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 w:rsidRPr="00651D16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Ответы </w:t>
      </w:r>
      <w:r w:rsidR="00B65BC6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,</w:t>
      </w:r>
      <w:r w:rsidR="00BE3191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6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класс</w:t>
      </w:r>
    </w:p>
    <w:p w:rsidR="00B65BC6" w:rsidRDefault="00B65BC6" w:rsidP="00651D1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B65BC6" w:rsidRDefault="00B65BC6" w:rsidP="00651D1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Модуль1 </w:t>
      </w:r>
    </w:p>
    <w:p w:rsidR="00BE3191" w:rsidRDefault="00BE3191" w:rsidP="00B65B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24C6B" w:rsidRDefault="00B65BC6" w:rsidP="00B65B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65BC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Ответы на тесты</w:t>
      </w:r>
    </w:p>
    <w:p w:rsidR="00B65BC6" w:rsidRPr="00524C6B" w:rsidRDefault="00524C6B" w:rsidP="00B65B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4C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балл за каждый правильный ответ</w:t>
      </w:r>
    </w:p>
    <w:p w:rsidR="00B65BC6" w:rsidRPr="00524C6B" w:rsidRDefault="00B65BC6" w:rsidP="00B65BC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</w:p>
    <w:p w:rsidR="00BE3191" w:rsidRDefault="00BE3191" w:rsidP="00CB280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bookmarkStart w:id="0" w:name="_GoBack"/>
      <w:bookmarkEnd w:id="0"/>
    </w:p>
    <w:tbl>
      <w:tblPr>
        <w:tblStyle w:val="a3"/>
        <w:tblW w:w="0" w:type="auto"/>
        <w:tblLook w:val="04A0"/>
      </w:tblPr>
      <w:tblGrid>
        <w:gridCol w:w="1345"/>
        <w:gridCol w:w="912"/>
        <w:gridCol w:w="912"/>
        <w:gridCol w:w="914"/>
        <w:gridCol w:w="913"/>
        <w:gridCol w:w="915"/>
        <w:gridCol w:w="915"/>
        <w:gridCol w:w="915"/>
        <w:gridCol w:w="915"/>
        <w:gridCol w:w="915"/>
      </w:tblGrid>
      <w:tr w:rsidR="00BE3191" w:rsidTr="00BE3191">
        <w:tc>
          <w:tcPr>
            <w:tcW w:w="938" w:type="dxa"/>
          </w:tcPr>
          <w:p w:rsidR="00BE3191" w:rsidRDefault="00BE3191" w:rsidP="00CB28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Тестовое задание</w:t>
            </w:r>
          </w:p>
        </w:tc>
        <w:tc>
          <w:tcPr>
            <w:tcW w:w="958" w:type="dxa"/>
          </w:tcPr>
          <w:p w:rsidR="00BE3191" w:rsidRPr="00757683" w:rsidRDefault="00BE3191" w:rsidP="00CB280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lang w:eastAsia="ru-RU"/>
              </w:rPr>
            </w:pPr>
            <w:r w:rsidRPr="00757683">
              <w:rPr>
                <w:rFonts w:ascii="Times New Roman" w:eastAsia="Times New Roman" w:hAnsi="Times New Roman" w:cs="Times New Roman"/>
                <w:bCs/>
                <w:color w:val="000000"/>
                <w:sz w:val="28"/>
                <w:lang w:eastAsia="ru-RU"/>
              </w:rPr>
              <w:t>1</w:t>
            </w:r>
          </w:p>
        </w:tc>
        <w:tc>
          <w:tcPr>
            <w:tcW w:w="958" w:type="dxa"/>
          </w:tcPr>
          <w:p w:rsidR="00BE3191" w:rsidRPr="00757683" w:rsidRDefault="00BE3191" w:rsidP="00CB280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lang w:eastAsia="ru-RU"/>
              </w:rPr>
            </w:pPr>
            <w:r w:rsidRPr="00757683">
              <w:rPr>
                <w:rFonts w:ascii="Times New Roman" w:eastAsia="Times New Roman" w:hAnsi="Times New Roman" w:cs="Times New Roman"/>
                <w:bCs/>
                <w:color w:val="000000"/>
                <w:sz w:val="28"/>
                <w:lang w:eastAsia="ru-RU"/>
              </w:rPr>
              <w:t>2</w:t>
            </w:r>
          </w:p>
        </w:tc>
        <w:tc>
          <w:tcPr>
            <w:tcW w:w="959" w:type="dxa"/>
          </w:tcPr>
          <w:p w:rsidR="00BE3191" w:rsidRPr="00757683" w:rsidRDefault="00BE3191" w:rsidP="00CB280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lang w:eastAsia="ru-RU"/>
              </w:rPr>
            </w:pPr>
            <w:r w:rsidRPr="00757683">
              <w:rPr>
                <w:rFonts w:ascii="Times New Roman" w:eastAsia="Times New Roman" w:hAnsi="Times New Roman" w:cs="Times New Roman"/>
                <w:bCs/>
                <w:color w:val="000000"/>
                <w:sz w:val="28"/>
                <w:lang w:eastAsia="ru-RU"/>
              </w:rPr>
              <w:t>3</w:t>
            </w:r>
          </w:p>
        </w:tc>
        <w:tc>
          <w:tcPr>
            <w:tcW w:w="959" w:type="dxa"/>
          </w:tcPr>
          <w:p w:rsidR="00BE3191" w:rsidRPr="00757683" w:rsidRDefault="00BE3191" w:rsidP="00CB280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lang w:eastAsia="ru-RU"/>
              </w:rPr>
            </w:pPr>
            <w:r w:rsidRPr="00757683">
              <w:rPr>
                <w:rFonts w:ascii="Times New Roman" w:eastAsia="Times New Roman" w:hAnsi="Times New Roman" w:cs="Times New Roman"/>
                <w:bCs/>
                <w:color w:val="000000"/>
                <w:sz w:val="28"/>
                <w:lang w:eastAsia="ru-RU"/>
              </w:rPr>
              <w:t>4</w:t>
            </w:r>
          </w:p>
        </w:tc>
        <w:tc>
          <w:tcPr>
            <w:tcW w:w="959" w:type="dxa"/>
          </w:tcPr>
          <w:p w:rsidR="00BE3191" w:rsidRPr="00757683" w:rsidRDefault="00BE3191" w:rsidP="00CB280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lang w:eastAsia="ru-RU"/>
              </w:rPr>
            </w:pPr>
            <w:r w:rsidRPr="00757683">
              <w:rPr>
                <w:rFonts w:ascii="Times New Roman" w:eastAsia="Times New Roman" w:hAnsi="Times New Roman" w:cs="Times New Roman"/>
                <w:bCs/>
                <w:color w:val="000000"/>
                <w:sz w:val="28"/>
                <w:lang w:eastAsia="ru-RU"/>
              </w:rPr>
              <w:t>5</w:t>
            </w:r>
          </w:p>
        </w:tc>
        <w:tc>
          <w:tcPr>
            <w:tcW w:w="960" w:type="dxa"/>
          </w:tcPr>
          <w:p w:rsidR="00BE3191" w:rsidRPr="00757683" w:rsidRDefault="00BE3191" w:rsidP="00CB280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lang w:eastAsia="ru-RU"/>
              </w:rPr>
            </w:pPr>
            <w:r w:rsidRPr="00757683">
              <w:rPr>
                <w:rFonts w:ascii="Times New Roman" w:eastAsia="Times New Roman" w:hAnsi="Times New Roman" w:cs="Times New Roman"/>
                <w:bCs/>
                <w:color w:val="000000"/>
                <w:sz w:val="28"/>
                <w:lang w:eastAsia="ru-RU"/>
              </w:rPr>
              <w:t>6</w:t>
            </w:r>
          </w:p>
        </w:tc>
        <w:tc>
          <w:tcPr>
            <w:tcW w:w="960" w:type="dxa"/>
          </w:tcPr>
          <w:p w:rsidR="00BE3191" w:rsidRPr="00757683" w:rsidRDefault="00BE3191" w:rsidP="00CB280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lang w:eastAsia="ru-RU"/>
              </w:rPr>
            </w:pPr>
            <w:r w:rsidRPr="00757683">
              <w:rPr>
                <w:rFonts w:ascii="Times New Roman" w:eastAsia="Times New Roman" w:hAnsi="Times New Roman" w:cs="Times New Roman"/>
                <w:bCs/>
                <w:color w:val="000000"/>
                <w:sz w:val="28"/>
                <w:lang w:eastAsia="ru-RU"/>
              </w:rPr>
              <w:t>7</w:t>
            </w:r>
          </w:p>
        </w:tc>
        <w:tc>
          <w:tcPr>
            <w:tcW w:w="960" w:type="dxa"/>
          </w:tcPr>
          <w:p w:rsidR="00BE3191" w:rsidRPr="00757683" w:rsidRDefault="00BE3191" w:rsidP="00CB280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lang w:eastAsia="ru-RU"/>
              </w:rPr>
            </w:pPr>
            <w:r w:rsidRPr="00757683">
              <w:rPr>
                <w:rFonts w:ascii="Times New Roman" w:eastAsia="Times New Roman" w:hAnsi="Times New Roman" w:cs="Times New Roman"/>
                <w:bCs/>
                <w:color w:val="000000"/>
                <w:sz w:val="28"/>
                <w:lang w:eastAsia="ru-RU"/>
              </w:rPr>
              <w:t>8</w:t>
            </w:r>
          </w:p>
        </w:tc>
        <w:tc>
          <w:tcPr>
            <w:tcW w:w="960" w:type="dxa"/>
          </w:tcPr>
          <w:p w:rsidR="00BE3191" w:rsidRPr="00757683" w:rsidRDefault="00BE3191" w:rsidP="00CB280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lang w:eastAsia="ru-RU"/>
              </w:rPr>
            </w:pPr>
            <w:r w:rsidRPr="00757683">
              <w:rPr>
                <w:rFonts w:ascii="Times New Roman" w:eastAsia="Times New Roman" w:hAnsi="Times New Roman" w:cs="Times New Roman"/>
                <w:bCs/>
                <w:color w:val="000000"/>
                <w:sz w:val="28"/>
                <w:lang w:eastAsia="ru-RU"/>
              </w:rPr>
              <w:t>9</w:t>
            </w:r>
          </w:p>
        </w:tc>
      </w:tr>
      <w:tr w:rsidR="00BE3191" w:rsidTr="00BE3191">
        <w:tc>
          <w:tcPr>
            <w:tcW w:w="938" w:type="dxa"/>
          </w:tcPr>
          <w:p w:rsidR="00BE3191" w:rsidRDefault="00BE3191" w:rsidP="00CB28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 xml:space="preserve">Ответ </w:t>
            </w:r>
          </w:p>
        </w:tc>
        <w:tc>
          <w:tcPr>
            <w:tcW w:w="958" w:type="dxa"/>
          </w:tcPr>
          <w:p w:rsidR="00BE3191" w:rsidRDefault="00BE3191" w:rsidP="00CB28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Б</w:t>
            </w:r>
          </w:p>
        </w:tc>
        <w:tc>
          <w:tcPr>
            <w:tcW w:w="958" w:type="dxa"/>
          </w:tcPr>
          <w:p w:rsidR="00BE3191" w:rsidRDefault="00BE3191" w:rsidP="00CB28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Б</w:t>
            </w:r>
          </w:p>
        </w:tc>
        <w:tc>
          <w:tcPr>
            <w:tcW w:w="959" w:type="dxa"/>
          </w:tcPr>
          <w:p w:rsidR="00BE3191" w:rsidRDefault="00BE3191" w:rsidP="00CB28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Е</w:t>
            </w:r>
          </w:p>
        </w:tc>
        <w:tc>
          <w:tcPr>
            <w:tcW w:w="959" w:type="dxa"/>
          </w:tcPr>
          <w:p w:rsidR="00BE3191" w:rsidRDefault="00BE3191" w:rsidP="00CB28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Г</w:t>
            </w:r>
          </w:p>
        </w:tc>
        <w:tc>
          <w:tcPr>
            <w:tcW w:w="959" w:type="dxa"/>
          </w:tcPr>
          <w:p w:rsidR="00BE3191" w:rsidRDefault="00BE3191" w:rsidP="00CB28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А</w:t>
            </w:r>
          </w:p>
        </w:tc>
        <w:tc>
          <w:tcPr>
            <w:tcW w:w="960" w:type="dxa"/>
          </w:tcPr>
          <w:p w:rsidR="00BE3191" w:rsidRDefault="00BE3191" w:rsidP="00CB28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Б</w:t>
            </w:r>
          </w:p>
        </w:tc>
        <w:tc>
          <w:tcPr>
            <w:tcW w:w="960" w:type="dxa"/>
          </w:tcPr>
          <w:p w:rsidR="00BE3191" w:rsidRDefault="00BE3191" w:rsidP="00CB28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В</w:t>
            </w:r>
          </w:p>
        </w:tc>
        <w:tc>
          <w:tcPr>
            <w:tcW w:w="960" w:type="dxa"/>
          </w:tcPr>
          <w:p w:rsidR="00BE3191" w:rsidRDefault="00BE3191" w:rsidP="00CB28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Б</w:t>
            </w:r>
          </w:p>
        </w:tc>
        <w:tc>
          <w:tcPr>
            <w:tcW w:w="960" w:type="dxa"/>
          </w:tcPr>
          <w:p w:rsidR="00BE3191" w:rsidRDefault="00BE3191" w:rsidP="00CB28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Б</w:t>
            </w:r>
          </w:p>
        </w:tc>
      </w:tr>
    </w:tbl>
    <w:p w:rsidR="00BE3191" w:rsidRDefault="00BE3191" w:rsidP="00CB280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BE3191" w:rsidRDefault="00BE3191" w:rsidP="00CB280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B65BC6" w:rsidRDefault="00B65BC6" w:rsidP="00CB280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Модуль 2 </w:t>
      </w:r>
    </w:p>
    <w:p w:rsidR="00E06B0C" w:rsidRDefault="00524C6B" w:rsidP="007576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Каждое задание оценивается 2 баллами</w:t>
      </w:r>
    </w:p>
    <w:p w:rsidR="00757683" w:rsidRDefault="00757683" w:rsidP="00CB28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:rsidR="00E06B0C" w:rsidRDefault="00B65BC6" w:rsidP="00CB28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24C6B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О</w:t>
      </w:r>
      <w:r w:rsidR="00CB280B" w:rsidRPr="00524C6B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твет на вопрос 1:</w:t>
      </w:r>
    </w:p>
    <w:p w:rsidR="00CB280B" w:rsidRPr="009E2130" w:rsidRDefault="00E06B0C" w:rsidP="0075768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Воду в походе  нужно обязательно кипятить, даже если она взята из родника – </w:t>
      </w:r>
      <w:r w:rsidR="00AD30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если нет достоверных сведений о чистоте этой воды и пригодности ее для питья. </w:t>
      </w:r>
    </w:p>
    <w:p w:rsidR="00AD303E" w:rsidRPr="00AD303E" w:rsidRDefault="00CB280B" w:rsidP="00CB28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9E2130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Ответ на вопрос 2:</w:t>
      </w:r>
      <w:r w:rsidRPr="009E213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br/>
      </w:r>
      <w:r w:rsidR="00AD303E" w:rsidRPr="00AD30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Это признак обморожения. Побелевшие участки кожи нельзя растирать – можно их повредить. Нужно прикрыть нос шарфом или варежкой и идти скорее домой – само не пройдет!</w:t>
      </w:r>
    </w:p>
    <w:p w:rsidR="00AD303E" w:rsidRDefault="00CB280B" w:rsidP="00CB28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9E2130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Ответ на вопрос 3:</w:t>
      </w:r>
    </w:p>
    <w:p w:rsidR="00AD303E" w:rsidRDefault="00AF111C" w:rsidP="00CB28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Велосипедист</w:t>
      </w:r>
      <w:r w:rsidR="00AD30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должен выставить в сторону левую  или правую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руку  </w:t>
      </w:r>
      <w:r w:rsidR="00AD30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ссогнутым локтем. </w:t>
      </w:r>
    </w:p>
    <w:p w:rsidR="00524C6B" w:rsidRDefault="00AD303E" w:rsidP="00CB28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Уточн</w:t>
      </w:r>
      <w:r w:rsidR="00AF111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ние: повернуть налево, не слезая  свел</w:t>
      </w:r>
      <w:r w:rsidR="00AF111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сипеда, возможно </w:t>
      </w:r>
      <w:r w:rsidR="00AF111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оль</w:t>
      </w:r>
      <w:r w:rsidR="00AF111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ко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на перекрестке, если дорога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однополосая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еслина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ней нет трамвайных путей</w:t>
      </w:r>
      <w:r w:rsidR="0075768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. Предварительно нужно пропустить все встречные машины. В противном случае нужно слезть с велосипеда и совершить этот манёвр пешком. </w:t>
      </w:r>
    </w:p>
    <w:p w:rsidR="00CB280B" w:rsidRPr="009E2130" w:rsidRDefault="00CB280B" w:rsidP="00CB280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9E2130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Ответ на вопрос 4:</w:t>
      </w:r>
      <w:r w:rsidRPr="009E213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br/>
      </w:r>
      <w:r w:rsidR="00757683" w:rsidRPr="007576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Нет, потому что газ воспламенится, а как давно происходит утечка и сколько газа «утекло»</w:t>
      </w:r>
      <w:r w:rsidR="007576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неизвестно. Нужно выключить конфорку, проветрить помещение,  и только после этого можно включать газ. </w:t>
      </w:r>
    </w:p>
    <w:p w:rsidR="00CB280B" w:rsidRPr="00757683" w:rsidRDefault="00CB280B" w:rsidP="00524C6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E2130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Ответ на вопрос 5:</w:t>
      </w:r>
      <w:r w:rsidRPr="009E213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br/>
      </w:r>
      <w:r w:rsidR="00757683" w:rsidRPr="00757683">
        <w:rPr>
          <w:rFonts w:ascii="Times New Roman" w:hAnsi="Times New Roman" w:cs="Times New Roman"/>
          <w:sz w:val="28"/>
          <w:szCs w:val="28"/>
        </w:rPr>
        <w:t xml:space="preserve">Подальше от дороги, не в первом ряду. Тот, кто сзади, может случайно или умышленно толкнуть впереди стоящего, и тот окажется на проезжей части. </w:t>
      </w:r>
    </w:p>
    <w:p w:rsidR="00934300" w:rsidRPr="00757683" w:rsidRDefault="0075723D">
      <w:pPr>
        <w:rPr>
          <w:rFonts w:ascii="Times New Roman" w:hAnsi="Times New Roman" w:cs="Times New Roman"/>
          <w:sz w:val="28"/>
          <w:szCs w:val="28"/>
        </w:rPr>
      </w:pPr>
    </w:p>
    <w:sectPr w:rsidR="00934300" w:rsidRPr="00757683" w:rsidSect="00B65B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51D16"/>
    <w:rsid w:val="00044CCB"/>
    <w:rsid w:val="002401CB"/>
    <w:rsid w:val="00247EDD"/>
    <w:rsid w:val="003E4BB0"/>
    <w:rsid w:val="00524C6B"/>
    <w:rsid w:val="00651D16"/>
    <w:rsid w:val="0075723D"/>
    <w:rsid w:val="00757683"/>
    <w:rsid w:val="00810304"/>
    <w:rsid w:val="008C21B2"/>
    <w:rsid w:val="00997657"/>
    <w:rsid w:val="009B52DC"/>
    <w:rsid w:val="00AD303E"/>
    <w:rsid w:val="00AF111C"/>
    <w:rsid w:val="00AF5D07"/>
    <w:rsid w:val="00B65BC6"/>
    <w:rsid w:val="00BE3191"/>
    <w:rsid w:val="00CB280B"/>
    <w:rsid w:val="00E06B0C"/>
    <w:rsid w:val="00ED1B1E"/>
    <w:rsid w:val="00FD68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7E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3">
    <w:name w:val="c13"/>
    <w:basedOn w:val="a"/>
    <w:rsid w:val="00651D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9">
    <w:name w:val="c19"/>
    <w:basedOn w:val="a0"/>
    <w:rsid w:val="00651D16"/>
  </w:style>
  <w:style w:type="paragraph" w:customStyle="1" w:styleId="c1">
    <w:name w:val="c1"/>
    <w:basedOn w:val="a"/>
    <w:rsid w:val="00651D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651D16"/>
  </w:style>
  <w:style w:type="table" w:styleId="a3">
    <w:name w:val="Table Grid"/>
    <w:basedOn w:val="a1"/>
    <w:uiPriority w:val="59"/>
    <w:unhideWhenUsed/>
    <w:rsid w:val="00BE31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669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ширяева</dc:creator>
  <cp:lastModifiedBy>adm 65-2</cp:lastModifiedBy>
  <cp:revision>3</cp:revision>
  <dcterms:created xsi:type="dcterms:W3CDTF">2023-10-13T05:28:00Z</dcterms:created>
  <dcterms:modified xsi:type="dcterms:W3CDTF">2024-10-11T04:38:00Z</dcterms:modified>
</cp:coreProperties>
</file>